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25" w:rsidRDefault="00131225" w:rsidP="00131225">
      <w:pPr>
        <w:jc w:val="center"/>
        <w:rPr>
          <w:sz w:val="32"/>
          <w:szCs w:val="32"/>
        </w:rPr>
      </w:pPr>
      <w:bookmarkStart w:id="0" w:name="_GoBack"/>
      <w:bookmarkEnd w:id="0"/>
      <w:r w:rsidRPr="00DB2D2D">
        <w:rPr>
          <w:sz w:val="32"/>
          <w:szCs w:val="32"/>
        </w:rPr>
        <w:t>Изменения в бизнес-план развития с</w:t>
      </w:r>
      <w:r>
        <w:rPr>
          <w:sz w:val="32"/>
          <w:szCs w:val="32"/>
        </w:rPr>
        <w:t xml:space="preserve">трахового общества с </w:t>
      </w:r>
      <w:r w:rsidRPr="00DB2D2D">
        <w:rPr>
          <w:sz w:val="32"/>
          <w:szCs w:val="32"/>
        </w:rPr>
        <w:t xml:space="preserve">ограниченной ответственностью «Приорлайф» </w:t>
      </w:r>
      <w:r>
        <w:rPr>
          <w:sz w:val="32"/>
          <w:szCs w:val="32"/>
        </w:rPr>
        <w:t xml:space="preserve">(СООО </w:t>
      </w:r>
      <w:r w:rsidRPr="00DB2D2D">
        <w:rPr>
          <w:sz w:val="32"/>
          <w:szCs w:val="32"/>
        </w:rPr>
        <w:t>«Приорлайф»)</w:t>
      </w:r>
      <w:r>
        <w:rPr>
          <w:sz w:val="32"/>
          <w:szCs w:val="32"/>
        </w:rPr>
        <w:t xml:space="preserve"> </w:t>
      </w:r>
      <w:r w:rsidRPr="00DB2D2D">
        <w:rPr>
          <w:sz w:val="32"/>
          <w:szCs w:val="32"/>
        </w:rPr>
        <w:t>на 2020-2022 г.г.</w:t>
      </w:r>
    </w:p>
    <w:p w:rsidR="00131225" w:rsidRPr="00DB2D2D" w:rsidRDefault="00131225" w:rsidP="00131225">
      <w:pPr>
        <w:jc w:val="center"/>
        <w:rPr>
          <w:sz w:val="32"/>
          <w:szCs w:val="32"/>
        </w:rPr>
      </w:pPr>
    </w:p>
    <w:p w:rsidR="00131225" w:rsidRPr="008D01C1" w:rsidRDefault="00131225" w:rsidP="00131225">
      <w:pPr>
        <w:jc w:val="center"/>
        <w:rPr>
          <w:b/>
          <w:sz w:val="28"/>
          <w:szCs w:val="30"/>
        </w:rPr>
      </w:pPr>
      <w:r w:rsidRPr="008D01C1">
        <w:rPr>
          <w:b/>
          <w:sz w:val="28"/>
          <w:szCs w:val="30"/>
        </w:rPr>
        <w:t>Показатели развития страховой организации на плановый период</w:t>
      </w:r>
    </w:p>
    <w:p w:rsidR="00131225" w:rsidRDefault="00131225" w:rsidP="00131225"/>
    <w:p w:rsidR="00131225" w:rsidRDefault="00131225" w:rsidP="00131225"/>
    <w:tbl>
      <w:tblPr>
        <w:tblW w:w="9356" w:type="dxa"/>
        <w:tblLook w:val="04A0" w:firstRow="1" w:lastRow="0" w:firstColumn="1" w:lastColumn="0" w:noHBand="0" w:noVBand="1"/>
      </w:tblPr>
      <w:tblGrid>
        <w:gridCol w:w="680"/>
        <w:gridCol w:w="2629"/>
        <w:gridCol w:w="1652"/>
        <w:gridCol w:w="966"/>
        <w:gridCol w:w="816"/>
        <w:gridCol w:w="939"/>
        <w:gridCol w:w="888"/>
        <w:gridCol w:w="786"/>
      </w:tblGrid>
      <w:tr w:rsidR="00131225" w:rsidRPr="008D01C1" w:rsidTr="00185401">
        <w:trPr>
          <w:trHeight w:hRule="exact" w:val="2268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rFonts w:ascii="Calibri" w:hAnsi="Calibri" w:cs="Calibri"/>
                <w:color w:val="000000"/>
              </w:rPr>
            </w:pPr>
            <w:r w:rsidRPr="008D01C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Наименование показателя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Единица измерения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2019 год</w:t>
            </w:r>
          </w:p>
        </w:tc>
        <w:tc>
          <w:tcPr>
            <w:tcW w:w="2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 xml:space="preserve">Очередной плановый период 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2022 год  к 2019  году</w:t>
            </w:r>
          </w:p>
        </w:tc>
      </w:tr>
      <w:tr w:rsidR="00131225" w:rsidRPr="008D01C1" w:rsidTr="00185401">
        <w:trPr>
          <w:trHeight w:val="33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225" w:rsidRPr="008D01C1" w:rsidRDefault="00131225" w:rsidP="00185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(отчет)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2022</w:t>
            </w:r>
          </w:p>
        </w:tc>
        <w:tc>
          <w:tcPr>
            <w:tcW w:w="7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</w:p>
        </w:tc>
      </w:tr>
      <w:tr w:rsidR="00131225" w:rsidRPr="008D01C1" w:rsidTr="00185401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</w:t>
            </w:r>
          </w:p>
        </w:tc>
      </w:tr>
      <w:tr w:rsidR="00131225" w:rsidRPr="008D01C1" w:rsidTr="00185401">
        <w:trPr>
          <w:trHeight w:hRule="exact" w:val="90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Количество заключенных договоров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единиц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14 898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11 000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hRule="exact" w:val="96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количества заключенных договоров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108.5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40.3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183.3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183.3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134.2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Количество новых видов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единиц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cantSplit/>
          <w:trHeight w:val="107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Сумма страховых взносов - 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51 756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63 000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80 000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330"/>
        </w:trPr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в том числе: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</w:tr>
      <w:tr w:rsidR="00131225" w:rsidRPr="008D01C1" w:rsidTr="00185401">
        <w:trPr>
          <w:trHeight w:hRule="exact" w:val="90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4.1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добровольного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51 756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63 000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80 000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4.2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обязательного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hRule="exact" w:val="90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страховых взносов - 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170.4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121.7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126.9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137.5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212.5</w:t>
            </w:r>
          </w:p>
        </w:tc>
      </w:tr>
      <w:tr w:rsidR="00131225" w:rsidRPr="008D01C1" w:rsidTr="00185401">
        <w:trPr>
          <w:trHeight w:val="330"/>
        </w:trPr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в том числе: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</w:tr>
      <w:tr w:rsidR="00131225" w:rsidRPr="008D01C1" w:rsidTr="00185401">
        <w:trPr>
          <w:trHeight w:hRule="exact" w:val="96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5.1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добровольного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170.4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121.7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126.9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137.5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212.5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5.2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по видам обязательного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─</w:t>
            </w:r>
          </w:p>
        </w:tc>
      </w:tr>
      <w:tr w:rsidR="00131225" w:rsidRPr="008D01C1" w:rsidTr="00185401">
        <w:trPr>
          <w:trHeight w:val="96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lastRenderedPageBreak/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Сумма страховых выплат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22 270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15 860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35 700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51 000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страховых выплат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right"/>
              <w:rPr>
                <w:color w:val="000000"/>
              </w:rPr>
            </w:pPr>
            <w:r w:rsidRPr="008D01C1">
              <w:rPr>
                <w:color w:val="000000"/>
              </w:rPr>
              <w:t>148.7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71.2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225.1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142.8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229</w:t>
            </w:r>
          </w:p>
        </w:tc>
      </w:tr>
      <w:tr w:rsidR="00131225" w:rsidRPr="008D01C1" w:rsidTr="00185401">
        <w:trPr>
          <w:trHeight w:hRule="exact" w:val="96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Уровень страховых выплат в сумме страховых взносов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25.2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44.6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46.4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hRule="exact" w:val="96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Расходы на ведение дела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4 368.7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3 550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4 850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6 800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100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расходов на ведение дела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158.4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81.2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136.6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140.2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155.7</w:t>
            </w:r>
          </w:p>
        </w:tc>
      </w:tr>
      <w:tr w:rsidR="00131225" w:rsidRPr="008D01C1" w:rsidTr="00185401">
        <w:trPr>
          <w:trHeight w:hRule="exact" w:val="113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Удельный вес суммы расходов на ведение дела в сумме страховых взносов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5.6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6.2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100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Прибыль (убыток) от операций по видам страхования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-1 198.9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-3 000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-4 900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-4 700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Прибыль (убыток) до налогообложения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2 084.6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9 300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2 780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4 000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Чистая прибыль (убыток)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2 084.6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7 900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2 500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3 600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60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>
              <w:rPr>
                <w:color w:val="000000"/>
              </w:rPr>
              <w:t>Норматив характеризующий эффективность финансово-хозяйственной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  <w:r>
              <w:rPr>
                <w:color w:val="000000"/>
              </w:rPr>
              <w:t>коэффициент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  <w:r>
              <w:rPr>
                <w:color w:val="000000"/>
              </w:rPr>
              <w:t>0,018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  <w:r>
              <w:rPr>
                <w:color w:val="000000"/>
              </w:rPr>
              <w:t>0,047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  <w:r>
              <w:rPr>
                <w:color w:val="000000"/>
              </w:rPr>
              <w:t>0,012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  <w:r>
              <w:rPr>
                <w:color w:val="000000"/>
              </w:rPr>
              <w:t>0,013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Х</w:t>
            </w:r>
          </w:p>
        </w:tc>
      </w:tr>
      <w:tr w:rsidR="00131225" w:rsidRPr="008D01C1" w:rsidTr="00185401">
        <w:trPr>
          <w:trHeight w:hRule="exact" w:val="209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Среднемесячная заработная плата на одного работника списочного состава (среднесписочная численность работников)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2 210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2821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3170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среднемесячной заработной платы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94.7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127.6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160.6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Среднесписочная численность работников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hRule="exact" w:val="130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lastRenderedPageBreak/>
              <w:t>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среднесписочной численности работников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209.1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108.7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126.6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165.2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Производительность труда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тысяч белорусских 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 xml:space="preserve">2 250,3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2520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2 666.7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2894.7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  <w:tr w:rsidR="00131225" w:rsidRPr="008D01C1" w:rsidTr="00185401">
        <w:trPr>
          <w:trHeight w:val="7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Темп роста производительности труда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процентов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81.4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111.9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105.8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108.6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128.6</w:t>
            </w:r>
          </w:p>
        </w:tc>
      </w:tr>
      <w:tr w:rsidR="00131225" w:rsidRPr="008D01C1" w:rsidTr="00185401">
        <w:trPr>
          <w:trHeight w:val="120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Соотношение темпов роста производительности труда и заработной платы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rPr>
                <w:color w:val="000000"/>
              </w:rPr>
            </w:pPr>
            <w:r w:rsidRPr="008D01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0.86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0.94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0.97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225" w:rsidRPr="008D01C1" w:rsidRDefault="00131225" w:rsidP="00185401">
            <w:pPr>
              <w:jc w:val="center"/>
              <w:rPr>
                <w:color w:val="000000"/>
              </w:rPr>
            </w:pPr>
            <w:r w:rsidRPr="008D01C1">
              <w:rPr>
                <w:color w:val="000000"/>
              </w:rPr>
              <w:t>Х</w:t>
            </w:r>
          </w:p>
        </w:tc>
      </w:tr>
    </w:tbl>
    <w:p w:rsidR="00131225" w:rsidRDefault="00131225" w:rsidP="00131225"/>
    <w:p w:rsidR="00131225" w:rsidRDefault="00131225" w:rsidP="00131225"/>
    <w:p w:rsidR="009251D5" w:rsidRDefault="008C58CC"/>
    <w:sectPr w:rsidR="009251D5" w:rsidSect="008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25" w:rsidRDefault="00131225" w:rsidP="00131225">
      <w:r>
        <w:separator/>
      </w:r>
    </w:p>
  </w:endnote>
  <w:endnote w:type="continuationSeparator" w:id="0">
    <w:p w:rsidR="00131225" w:rsidRDefault="00131225" w:rsidP="0013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25" w:rsidRDefault="00131225" w:rsidP="00131225">
      <w:r>
        <w:separator/>
      </w:r>
    </w:p>
  </w:footnote>
  <w:footnote w:type="continuationSeparator" w:id="0">
    <w:p w:rsidR="00131225" w:rsidRDefault="00131225" w:rsidP="0013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25"/>
    <w:rsid w:val="000B08EA"/>
    <w:rsid w:val="00131225"/>
    <w:rsid w:val="00772904"/>
    <w:rsid w:val="008C58CC"/>
    <w:rsid w:val="00B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BE15C08-7CD7-4D3E-9E0F-6DDB80B3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Borisevich</dc:creator>
  <cp:keywords/>
  <dc:description/>
  <cp:lastModifiedBy>Elena Botyanovskaya</cp:lastModifiedBy>
  <cp:revision>2</cp:revision>
  <dcterms:created xsi:type="dcterms:W3CDTF">2022-04-05T14:01:00Z</dcterms:created>
  <dcterms:modified xsi:type="dcterms:W3CDTF">2022-04-05T14:01:00Z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2022-04-05T13:50:00Z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7fe25b2c-8b12-4d33-a8a2-a6a2f3d9edf7</vt:lpwstr>
  </property>
  <property fmtid="{D5CDD505-2E9C-101B-9397-08002B2CF9AE}" pid="8" name="MSIP_Label_2a6524ed-fb1a-49fd-bafe-15c5e5ffd047_ContentBits">
    <vt:lpwstr>0</vt:lpwstr>
  </property>
</Properties>
</file>